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4FB43140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6C17D9" w:rsidRPr="00DB7B36">
        <w:rPr>
          <w:rFonts w:ascii="Arial" w:hAnsi="Arial" w:cs="Arial"/>
          <w:sz w:val="26"/>
          <w:szCs w:val="26"/>
        </w:rPr>
        <w:t xml:space="preserve">odborného </w:t>
      </w:r>
      <w:r w:rsidR="00C47F66" w:rsidRPr="00DB7B36">
        <w:rPr>
          <w:rFonts w:ascii="Arial" w:hAnsi="Arial" w:cs="Arial"/>
          <w:sz w:val="26"/>
          <w:szCs w:val="26"/>
        </w:rPr>
        <w:t>referenta</w:t>
      </w:r>
      <w:r w:rsidR="00DB7B36" w:rsidRPr="00DB7B36">
        <w:rPr>
          <w:rFonts w:ascii="Arial" w:hAnsi="Arial" w:cs="Arial"/>
          <w:sz w:val="26"/>
          <w:szCs w:val="26"/>
        </w:rPr>
        <w:t>/referentky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DB7B36" w:rsidRPr="00DB7B36">
        <w:rPr>
          <w:rFonts w:ascii="Arial" w:hAnsi="Arial" w:cs="Arial"/>
          <w:sz w:val="26"/>
          <w:szCs w:val="26"/>
        </w:rPr>
        <w:t>výstavby a technické správy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77777777"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DFF6" w14:textId="77777777" w:rsidR="00BA0FCA" w:rsidRDefault="00BA0FCA" w:rsidP="00496B12">
      <w:r>
        <w:separator/>
      </w:r>
    </w:p>
  </w:endnote>
  <w:endnote w:type="continuationSeparator" w:id="0">
    <w:p w14:paraId="42F68AC8" w14:textId="77777777" w:rsidR="00BA0FCA" w:rsidRDefault="00BA0FCA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6D03" w14:textId="77777777" w:rsidR="00BA0FCA" w:rsidRDefault="00BA0FCA" w:rsidP="00496B12">
      <w:r>
        <w:separator/>
      </w:r>
    </w:p>
  </w:footnote>
  <w:footnote w:type="continuationSeparator" w:id="0">
    <w:p w14:paraId="75A7DFFF" w14:textId="77777777" w:rsidR="00BA0FCA" w:rsidRDefault="00BA0FCA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104131">
    <w:abstractNumId w:val="1"/>
  </w:num>
  <w:num w:numId="2" w16cid:durableId="3193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6D5D4B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BA0FCA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2022-07-22T07:18:00Z</dcterms:created>
  <dcterms:modified xsi:type="dcterms:W3CDTF">2022-07-22T07:18:00Z</dcterms:modified>
</cp:coreProperties>
</file>